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115" w:rsidRPr="001525AF" w:rsidRDefault="00894115" w:rsidP="00894115">
      <w:pPr>
        <w:jc w:val="center"/>
        <w:rPr>
          <w:b/>
          <w:sz w:val="28"/>
          <w:szCs w:val="28"/>
        </w:rPr>
      </w:pPr>
      <w:r w:rsidRPr="001525AF">
        <w:rPr>
          <w:b/>
          <w:sz w:val="28"/>
          <w:szCs w:val="28"/>
        </w:rPr>
        <w:t xml:space="preserve">ГЛАВА </w:t>
      </w:r>
    </w:p>
    <w:p w:rsidR="00894115" w:rsidRPr="001525AF" w:rsidRDefault="00894115" w:rsidP="00894115">
      <w:pPr>
        <w:jc w:val="center"/>
        <w:rPr>
          <w:b/>
          <w:sz w:val="28"/>
          <w:szCs w:val="28"/>
        </w:rPr>
      </w:pPr>
      <w:r w:rsidRPr="001525AF">
        <w:rPr>
          <w:b/>
          <w:sz w:val="28"/>
          <w:szCs w:val="28"/>
        </w:rPr>
        <w:t xml:space="preserve">ДИНАМОВСКОГО  МУНИЦИПАЛЬНОГО  ОБРАЗОВАНИЯ  </w:t>
      </w:r>
    </w:p>
    <w:p w:rsidR="00894115" w:rsidRPr="001525AF" w:rsidRDefault="00894115" w:rsidP="00894115">
      <w:pPr>
        <w:jc w:val="center"/>
        <w:rPr>
          <w:b/>
          <w:sz w:val="28"/>
          <w:szCs w:val="28"/>
        </w:rPr>
      </w:pPr>
      <w:r w:rsidRPr="001525AF">
        <w:rPr>
          <w:b/>
          <w:sz w:val="28"/>
          <w:szCs w:val="28"/>
        </w:rPr>
        <w:t>НОВОБУРАССКОГО МУНИЦИПАЛЬНОГО РАЙОНА</w:t>
      </w:r>
    </w:p>
    <w:p w:rsidR="00894115" w:rsidRPr="001525AF" w:rsidRDefault="00894115" w:rsidP="00894115">
      <w:pPr>
        <w:jc w:val="center"/>
        <w:rPr>
          <w:b/>
          <w:sz w:val="28"/>
          <w:szCs w:val="28"/>
        </w:rPr>
      </w:pPr>
      <w:r w:rsidRPr="001525AF">
        <w:rPr>
          <w:b/>
          <w:sz w:val="28"/>
          <w:szCs w:val="28"/>
        </w:rPr>
        <w:t>САРАТОВСКОЙ  ОБЛАСТИ</w:t>
      </w:r>
    </w:p>
    <w:p w:rsidR="00894115" w:rsidRPr="001525AF" w:rsidRDefault="00894115" w:rsidP="00894115">
      <w:pPr>
        <w:jc w:val="center"/>
        <w:rPr>
          <w:b/>
          <w:sz w:val="28"/>
          <w:szCs w:val="28"/>
        </w:rPr>
      </w:pPr>
    </w:p>
    <w:p w:rsidR="00894115" w:rsidRPr="001525AF" w:rsidRDefault="00894115" w:rsidP="00894115">
      <w:pPr>
        <w:jc w:val="center"/>
        <w:rPr>
          <w:b/>
          <w:sz w:val="28"/>
          <w:szCs w:val="28"/>
        </w:rPr>
      </w:pPr>
      <w:proofErr w:type="gramStart"/>
      <w:r w:rsidRPr="001525AF">
        <w:rPr>
          <w:b/>
          <w:sz w:val="28"/>
          <w:szCs w:val="28"/>
        </w:rPr>
        <w:t>Р</w:t>
      </w:r>
      <w:proofErr w:type="gramEnd"/>
      <w:r w:rsidRPr="001525AF">
        <w:rPr>
          <w:b/>
          <w:sz w:val="28"/>
          <w:szCs w:val="28"/>
        </w:rPr>
        <w:t xml:space="preserve"> А С П О Р Я Ж Е Н И Е</w:t>
      </w:r>
    </w:p>
    <w:p w:rsidR="00894115" w:rsidRPr="001525AF" w:rsidRDefault="00894115" w:rsidP="00894115">
      <w:pPr>
        <w:jc w:val="center"/>
        <w:rPr>
          <w:sz w:val="28"/>
          <w:szCs w:val="28"/>
        </w:rPr>
      </w:pPr>
    </w:p>
    <w:p w:rsidR="00894115" w:rsidRPr="001525AF" w:rsidRDefault="00894115" w:rsidP="00894115">
      <w:pPr>
        <w:rPr>
          <w:sz w:val="28"/>
          <w:szCs w:val="28"/>
        </w:rPr>
      </w:pPr>
      <w:r w:rsidRPr="001525AF">
        <w:rPr>
          <w:sz w:val="28"/>
          <w:szCs w:val="28"/>
        </w:rPr>
        <w:t xml:space="preserve">от 24 октября 2011 года </w:t>
      </w:r>
      <w:r w:rsidRPr="001525AF">
        <w:rPr>
          <w:b/>
          <w:sz w:val="28"/>
          <w:szCs w:val="28"/>
        </w:rPr>
        <w:t xml:space="preserve">             </w:t>
      </w:r>
      <w:r w:rsidRPr="001525AF">
        <w:rPr>
          <w:sz w:val="28"/>
          <w:szCs w:val="28"/>
        </w:rPr>
        <w:t xml:space="preserve">                                                 № 35</w:t>
      </w:r>
      <w:r w:rsidRPr="001525AF">
        <w:rPr>
          <w:b/>
          <w:sz w:val="28"/>
          <w:szCs w:val="28"/>
        </w:rPr>
        <w:t xml:space="preserve"> </w:t>
      </w:r>
      <w:r w:rsidRPr="001525AF">
        <w:rPr>
          <w:sz w:val="28"/>
          <w:szCs w:val="28"/>
        </w:rPr>
        <w:t xml:space="preserve">  </w:t>
      </w:r>
      <w:r w:rsidRPr="001525AF">
        <w:rPr>
          <w:b/>
          <w:sz w:val="28"/>
          <w:szCs w:val="28"/>
        </w:rPr>
        <w:t xml:space="preserve"> </w:t>
      </w:r>
    </w:p>
    <w:p w:rsidR="00894115" w:rsidRPr="001525AF" w:rsidRDefault="00894115" w:rsidP="00894115">
      <w:pPr>
        <w:rPr>
          <w:b/>
          <w:bCs/>
          <w:sz w:val="28"/>
          <w:szCs w:val="28"/>
        </w:rPr>
      </w:pPr>
    </w:p>
    <w:p w:rsidR="00894115" w:rsidRPr="001525AF" w:rsidRDefault="00894115" w:rsidP="00894115">
      <w:pPr>
        <w:ind w:left="284" w:firstLine="425"/>
        <w:rPr>
          <w:bCs/>
          <w:sz w:val="28"/>
          <w:szCs w:val="28"/>
        </w:rPr>
      </w:pPr>
    </w:p>
    <w:p w:rsidR="00894115" w:rsidRPr="001525AF" w:rsidRDefault="00894115" w:rsidP="00894115">
      <w:pPr>
        <w:ind w:left="284" w:firstLine="425"/>
        <w:rPr>
          <w:bCs/>
          <w:sz w:val="28"/>
          <w:szCs w:val="28"/>
        </w:rPr>
      </w:pPr>
    </w:p>
    <w:p w:rsidR="00894115" w:rsidRPr="001525AF" w:rsidRDefault="00894115" w:rsidP="00894115">
      <w:pPr>
        <w:pStyle w:val="3"/>
        <w:spacing w:before="0"/>
        <w:rPr>
          <w:sz w:val="28"/>
          <w:szCs w:val="28"/>
        </w:rPr>
      </w:pPr>
      <w:r w:rsidRPr="001525AF">
        <w:rPr>
          <w:sz w:val="28"/>
          <w:szCs w:val="28"/>
        </w:rPr>
        <w:t xml:space="preserve">Об утверждении отчета об исполнении </w:t>
      </w:r>
    </w:p>
    <w:p w:rsidR="00894115" w:rsidRPr="001525AF" w:rsidRDefault="00894115" w:rsidP="00894115">
      <w:pPr>
        <w:pStyle w:val="3"/>
        <w:spacing w:before="0"/>
        <w:rPr>
          <w:sz w:val="28"/>
          <w:szCs w:val="28"/>
        </w:rPr>
      </w:pPr>
      <w:r w:rsidRPr="001525AF">
        <w:rPr>
          <w:sz w:val="28"/>
          <w:szCs w:val="28"/>
        </w:rPr>
        <w:t xml:space="preserve">бюджета Динамовского муниципального </w:t>
      </w:r>
    </w:p>
    <w:p w:rsidR="00894115" w:rsidRPr="001525AF" w:rsidRDefault="00894115" w:rsidP="00894115">
      <w:pPr>
        <w:pStyle w:val="3"/>
        <w:spacing w:before="0"/>
        <w:rPr>
          <w:sz w:val="28"/>
          <w:szCs w:val="28"/>
        </w:rPr>
      </w:pPr>
      <w:r w:rsidRPr="001525AF">
        <w:rPr>
          <w:sz w:val="28"/>
          <w:szCs w:val="28"/>
        </w:rPr>
        <w:t>образования за 9 месяцев 2011 года</w:t>
      </w:r>
    </w:p>
    <w:p w:rsidR="00894115" w:rsidRPr="001525AF" w:rsidRDefault="00894115" w:rsidP="00894115">
      <w:pPr>
        <w:rPr>
          <w:b/>
          <w:sz w:val="28"/>
          <w:szCs w:val="28"/>
        </w:rPr>
      </w:pPr>
    </w:p>
    <w:p w:rsidR="00894115" w:rsidRPr="001525AF" w:rsidRDefault="00894115" w:rsidP="00894115">
      <w:pPr>
        <w:rPr>
          <w:b/>
          <w:sz w:val="28"/>
          <w:szCs w:val="28"/>
        </w:rPr>
      </w:pPr>
    </w:p>
    <w:p w:rsidR="00894115" w:rsidRPr="001525AF" w:rsidRDefault="00894115" w:rsidP="00894115">
      <w:pPr>
        <w:rPr>
          <w:b/>
          <w:sz w:val="28"/>
          <w:szCs w:val="28"/>
        </w:rPr>
      </w:pPr>
    </w:p>
    <w:p w:rsidR="00894115" w:rsidRPr="001525AF" w:rsidRDefault="00894115" w:rsidP="00894115">
      <w:pPr>
        <w:ind w:hanging="709"/>
        <w:jc w:val="both"/>
        <w:rPr>
          <w:sz w:val="28"/>
          <w:szCs w:val="28"/>
        </w:rPr>
      </w:pPr>
      <w:r w:rsidRPr="001525AF">
        <w:rPr>
          <w:b/>
          <w:sz w:val="28"/>
          <w:szCs w:val="28"/>
        </w:rPr>
        <w:t xml:space="preserve">                  </w:t>
      </w:r>
      <w:r w:rsidRPr="001525AF">
        <w:rPr>
          <w:sz w:val="28"/>
          <w:szCs w:val="28"/>
        </w:rPr>
        <w:t xml:space="preserve">Согласно </w:t>
      </w:r>
      <w:r w:rsidRPr="001525AF">
        <w:rPr>
          <w:color w:val="FF0000"/>
          <w:sz w:val="28"/>
          <w:szCs w:val="28"/>
        </w:rPr>
        <w:t xml:space="preserve">ст.  16 Положения «О бюджетном процессе в Динамовском муниципальном образовании», утвержденного Решением </w:t>
      </w:r>
      <w:r w:rsidRPr="001525AF">
        <w:rPr>
          <w:b/>
          <w:color w:val="FF0000"/>
          <w:sz w:val="28"/>
          <w:szCs w:val="28"/>
        </w:rPr>
        <w:t xml:space="preserve"> </w:t>
      </w:r>
      <w:r w:rsidRPr="001525AF">
        <w:rPr>
          <w:color w:val="FF0000"/>
          <w:sz w:val="28"/>
          <w:szCs w:val="28"/>
        </w:rPr>
        <w:t>Совета</w:t>
      </w:r>
      <w:r w:rsidRPr="001525AF">
        <w:rPr>
          <w:b/>
          <w:color w:val="FF0000"/>
          <w:sz w:val="28"/>
          <w:szCs w:val="28"/>
        </w:rPr>
        <w:t xml:space="preserve"> </w:t>
      </w:r>
      <w:r w:rsidRPr="001525AF">
        <w:rPr>
          <w:color w:val="FF0000"/>
          <w:sz w:val="28"/>
          <w:szCs w:val="28"/>
        </w:rPr>
        <w:t>Динамовского</w:t>
      </w:r>
      <w:r w:rsidRPr="001525AF">
        <w:rPr>
          <w:b/>
          <w:color w:val="FF0000"/>
          <w:sz w:val="28"/>
          <w:szCs w:val="28"/>
        </w:rPr>
        <w:t xml:space="preserve"> </w:t>
      </w:r>
      <w:r w:rsidRPr="001525AF">
        <w:rPr>
          <w:color w:val="FF0000"/>
          <w:sz w:val="28"/>
          <w:szCs w:val="28"/>
        </w:rPr>
        <w:t>муниципального образования     №      от 23.12.2008 года 2008</w:t>
      </w:r>
      <w:proofErr w:type="gramStart"/>
      <w:r w:rsidRPr="001525AF">
        <w:rPr>
          <w:color w:val="FF0000"/>
          <w:sz w:val="28"/>
          <w:szCs w:val="28"/>
        </w:rPr>
        <w:t xml:space="preserve"> </w:t>
      </w:r>
      <w:r w:rsidRPr="001525AF">
        <w:rPr>
          <w:sz w:val="28"/>
          <w:szCs w:val="28"/>
        </w:rPr>
        <w:t>:</w:t>
      </w:r>
      <w:proofErr w:type="gramEnd"/>
    </w:p>
    <w:p w:rsidR="00894115" w:rsidRPr="001525AF" w:rsidRDefault="00894115" w:rsidP="00894115">
      <w:pPr>
        <w:rPr>
          <w:b/>
          <w:sz w:val="28"/>
          <w:szCs w:val="28"/>
        </w:rPr>
      </w:pPr>
    </w:p>
    <w:p w:rsidR="00894115" w:rsidRPr="001525AF" w:rsidRDefault="00894115" w:rsidP="0089411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525AF">
        <w:rPr>
          <w:bCs/>
          <w:sz w:val="28"/>
          <w:szCs w:val="28"/>
        </w:rPr>
        <w:t>Утвердить отчет об исполнении бюджета Динамовского муниципального образования за 9 месяцев 2011 года согласно Приложению.</w:t>
      </w:r>
    </w:p>
    <w:p w:rsidR="00894115" w:rsidRPr="001525AF" w:rsidRDefault="00894115" w:rsidP="0089411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525AF">
        <w:rPr>
          <w:bCs/>
          <w:color w:val="FF0000"/>
          <w:sz w:val="28"/>
          <w:szCs w:val="28"/>
        </w:rPr>
        <w:t xml:space="preserve">Контроль за исполнением настоящего распоряжения возложить </w:t>
      </w:r>
      <w:proofErr w:type="gramStart"/>
      <w:r w:rsidRPr="001525AF">
        <w:rPr>
          <w:bCs/>
          <w:color w:val="FF0000"/>
          <w:sz w:val="28"/>
          <w:szCs w:val="28"/>
        </w:rPr>
        <w:t>на</w:t>
      </w:r>
      <w:proofErr w:type="gramEnd"/>
    </w:p>
    <w:p w:rsidR="00894115" w:rsidRPr="001525AF" w:rsidRDefault="00894115" w:rsidP="0089411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525AF">
        <w:rPr>
          <w:bCs/>
          <w:sz w:val="28"/>
          <w:szCs w:val="28"/>
        </w:rPr>
        <w:t>Настоящее распоряжение вступает в силу со дня его подписания.</w:t>
      </w:r>
    </w:p>
    <w:p w:rsidR="00894115" w:rsidRPr="001525AF" w:rsidRDefault="00894115" w:rsidP="00894115">
      <w:pPr>
        <w:ind w:firstLine="567"/>
        <w:rPr>
          <w:bCs/>
          <w:sz w:val="28"/>
          <w:szCs w:val="28"/>
        </w:rPr>
      </w:pPr>
    </w:p>
    <w:p w:rsidR="00894115" w:rsidRPr="001525AF" w:rsidRDefault="00894115" w:rsidP="00894115">
      <w:pPr>
        <w:spacing w:line="288" w:lineRule="auto"/>
        <w:ind w:firstLine="567"/>
        <w:jc w:val="both"/>
        <w:rPr>
          <w:sz w:val="28"/>
          <w:szCs w:val="28"/>
        </w:rPr>
      </w:pPr>
    </w:p>
    <w:p w:rsidR="00894115" w:rsidRPr="001525AF" w:rsidRDefault="00894115" w:rsidP="00894115">
      <w:pPr>
        <w:ind w:firstLine="567"/>
        <w:jc w:val="both"/>
        <w:rPr>
          <w:bCs/>
          <w:sz w:val="28"/>
          <w:szCs w:val="28"/>
        </w:rPr>
      </w:pPr>
    </w:p>
    <w:p w:rsidR="00894115" w:rsidRPr="001525AF" w:rsidRDefault="00894115" w:rsidP="00894115">
      <w:pPr>
        <w:ind w:firstLine="567"/>
        <w:jc w:val="both"/>
        <w:rPr>
          <w:bCs/>
          <w:sz w:val="28"/>
          <w:szCs w:val="28"/>
        </w:rPr>
      </w:pPr>
    </w:p>
    <w:p w:rsidR="00894115" w:rsidRPr="001525AF" w:rsidRDefault="00894115" w:rsidP="00894115">
      <w:pPr>
        <w:ind w:firstLine="567"/>
        <w:jc w:val="both"/>
        <w:rPr>
          <w:bCs/>
          <w:sz w:val="28"/>
          <w:szCs w:val="28"/>
        </w:rPr>
      </w:pPr>
    </w:p>
    <w:p w:rsidR="00894115" w:rsidRPr="001525AF" w:rsidRDefault="00894115" w:rsidP="00894115">
      <w:pPr>
        <w:ind w:firstLine="567"/>
        <w:jc w:val="both"/>
        <w:rPr>
          <w:bCs/>
          <w:sz w:val="28"/>
          <w:szCs w:val="28"/>
        </w:rPr>
      </w:pPr>
    </w:p>
    <w:p w:rsidR="00894115" w:rsidRPr="001525AF" w:rsidRDefault="00894115" w:rsidP="00894115">
      <w:pPr>
        <w:ind w:firstLine="567"/>
        <w:jc w:val="both"/>
        <w:rPr>
          <w:bCs/>
          <w:sz w:val="28"/>
          <w:szCs w:val="28"/>
        </w:rPr>
      </w:pPr>
    </w:p>
    <w:p w:rsidR="00894115" w:rsidRDefault="00894115" w:rsidP="00894115">
      <w:pPr>
        <w:pStyle w:val="9"/>
        <w:rPr>
          <w:rFonts w:ascii="Times New Roman" w:hAnsi="Times New Roman" w:cs="Times New Roman"/>
          <w:b/>
          <w:i w:val="0"/>
          <w:sz w:val="28"/>
          <w:szCs w:val="28"/>
        </w:rPr>
      </w:pPr>
      <w:r w:rsidRPr="001525AF">
        <w:rPr>
          <w:rFonts w:ascii="Times New Roman" w:hAnsi="Times New Roman" w:cs="Times New Roman"/>
          <w:b/>
          <w:i w:val="0"/>
          <w:sz w:val="28"/>
          <w:szCs w:val="28"/>
        </w:rPr>
        <w:t xml:space="preserve">Глава </w:t>
      </w:r>
      <w:proofErr w:type="gramStart"/>
      <w:r w:rsidRPr="001525AF">
        <w:rPr>
          <w:rFonts w:ascii="Times New Roman" w:hAnsi="Times New Roman" w:cs="Times New Roman"/>
          <w:b/>
          <w:i w:val="0"/>
          <w:sz w:val="28"/>
          <w:szCs w:val="28"/>
        </w:rPr>
        <w:t>Динамовского</w:t>
      </w:r>
      <w:proofErr w:type="gramEnd"/>
    </w:p>
    <w:p w:rsidR="00894115" w:rsidRPr="001525AF" w:rsidRDefault="00894115" w:rsidP="00894115">
      <w:pPr>
        <w:pStyle w:val="9"/>
        <w:rPr>
          <w:rFonts w:ascii="Times New Roman" w:hAnsi="Times New Roman" w:cs="Times New Roman"/>
          <w:b/>
          <w:i w:val="0"/>
          <w:sz w:val="28"/>
          <w:szCs w:val="28"/>
        </w:rPr>
      </w:pPr>
      <w:r w:rsidRPr="001525AF">
        <w:rPr>
          <w:rFonts w:ascii="Times New Roman" w:hAnsi="Times New Roman" w:cs="Times New Roman"/>
          <w:b/>
          <w:i w:val="0"/>
          <w:sz w:val="28"/>
          <w:szCs w:val="28"/>
        </w:rPr>
        <w:t xml:space="preserve"> муниципального образования                                        Г.А.Янчий</w:t>
      </w:r>
    </w:p>
    <w:p w:rsidR="00894115" w:rsidRPr="001525AF" w:rsidRDefault="00894115" w:rsidP="00894115">
      <w:pPr>
        <w:ind w:firstLine="5812"/>
        <w:rPr>
          <w:b/>
          <w:sz w:val="28"/>
          <w:szCs w:val="28"/>
        </w:rPr>
      </w:pPr>
    </w:p>
    <w:p w:rsidR="00894115" w:rsidRDefault="00894115" w:rsidP="00894115">
      <w:pPr>
        <w:ind w:firstLine="5812"/>
        <w:rPr>
          <w:sz w:val="28"/>
          <w:szCs w:val="28"/>
        </w:rPr>
      </w:pPr>
    </w:p>
    <w:p w:rsidR="00894115" w:rsidRDefault="00894115" w:rsidP="00894115">
      <w:pPr>
        <w:ind w:firstLine="5812"/>
        <w:rPr>
          <w:sz w:val="28"/>
          <w:szCs w:val="28"/>
        </w:rPr>
      </w:pPr>
    </w:p>
    <w:p w:rsidR="00894115" w:rsidRDefault="00894115" w:rsidP="00894115">
      <w:pPr>
        <w:ind w:firstLine="5812"/>
        <w:rPr>
          <w:sz w:val="28"/>
          <w:szCs w:val="28"/>
        </w:rPr>
      </w:pPr>
    </w:p>
    <w:p w:rsidR="00894115" w:rsidRDefault="00894115" w:rsidP="00894115">
      <w:pPr>
        <w:ind w:firstLine="5812"/>
        <w:rPr>
          <w:sz w:val="28"/>
          <w:szCs w:val="28"/>
        </w:rPr>
      </w:pPr>
    </w:p>
    <w:p w:rsidR="00894115" w:rsidRDefault="00894115" w:rsidP="00894115">
      <w:pPr>
        <w:ind w:firstLine="5812"/>
        <w:rPr>
          <w:sz w:val="28"/>
          <w:szCs w:val="28"/>
        </w:rPr>
      </w:pPr>
    </w:p>
    <w:p w:rsidR="00894115" w:rsidRDefault="00894115" w:rsidP="00894115">
      <w:pPr>
        <w:ind w:firstLine="5812"/>
        <w:rPr>
          <w:sz w:val="28"/>
          <w:szCs w:val="28"/>
        </w:rPr>
      </w:pPr>
    </w:p>
    <w:p w:rsidR="00894115" w:rsidRDefault="00894115" w:rsidP="00894115">
      <w:pPr>
        <w:ind w:firstLine="5812"/>
        <w:rPr>
          <w:sz w:val="28"/>
          <w:szCs w:val="28"/>
        </w:rPr>
      </w:pPr>
    </w:p>
    <w:p w:rsidR="00894115" w:rsidRDefault="00894115" w:rsidP="00894115">
      <w:pPr>
        <w:rPr>
          <w:sz w:val="28"/>
          <w:szCs w:val="28"/>
        </w:rPr>
      </w:pPr>
    </w:p>
    <w:p w:rsidR="00894115" w:rsidRPr="00894115" w:rsidRDefault="00894115" w:rsidP="00894115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6237"/>
        <w:gridCol w:w="3620"/>
      </w:tblGrid>
      <w:tr w:rsidR="00894115" w:rsidRPr="008003B2" w:rsidTr="002C62A9">
        <w:tc>
          <w:tcPr>
            <w:tcW w:w="6588" w:type="dxa"/>
            <w:shd w:val="clear" w:color="auto" w:fill="auto"/>
          </w:tcPr>
          <w:p w:rsidR="00894115" w:rsidRPr="008003B2" w:rsidRDefault="00894115" w:rsidP="002C62A9">
            <w:pPr>
              <w:autoSpaceDE w:val="0"/>
              <w:autoSpaceDN w:val="0"/>
              <w:adjustRightInd w:val="0"/>
              <w:jc w:val="right"/>
              <w:outlineLvl w:val="0"/>
              <w:rPr>
                <w:szCs w:val="24"/>
              </w:rPr>
            </w:pPr>
          </w:p>
        </w:tc>
        <w:tc>
          <w:tcPr>
            <w:tcW w:w="3718" w:type="dxa"/>
            <w:shd w:val="clear" w:color="auto" w:fill="auto"/>
          </w:tcPr>
          <w:p w:rsidR="00894115" w:rsidRPr="008003B2" w:rsidRDefault="00894115" w:rsidP="002C62A9">
            <w:pPr>
              <w:autoSpaceDE w:val="0"/>
              <w:autoSpaceDN w:val="0"/>
              <w:adjustRightInd w:val="0"/>
              <w:outlineLvl w:val="0"/>
              <w:rPr>
                <w:szCs w:val="24"/>
              </w:rPr>
            </w:pPr>
            <w:r w:rsidRPr="008003B2">
              <w:rPr>
                <w:szCs w:val="24"/>
              </w:rPr>
              <w:t xml:space="preserve">Приложение к распоряжению главы Динамовского муниципального образования Новобурасского муниципального района Саратовской области </w:t>
            </w:r>
          </w:p>
          <w:p w:rsidR="00894115" w:rsidRPr="008003B2" w:rsidRDefault="00894115" w:rsidP="002C62A9">
            <w:pPr>
              <w:autoSpaceDE w:val="0"/>
              <w:autoSpaceDN w:val="0"/>
              <w:adjustRightInd w:val="0"/>
              <w:outlineLvl w:val="0"/>
              <w:rPr>
                <w:szCs w:val="24"/>
              </w:rPr>
            </w:pPr>
            <w:r w:rsidRPr="008003B2">
              <w:rPr>
                <w:szCs w:val="24"/>
              </w:rPr>
              <w:t xml:space="preserve">№ </w:t>
            </w:r>
            <w:r>
              <w:rPr>
                <w:szCs w:val="24"/>
              </w:rPr>
              <w:t xml:space="preserve">35 </w:t>
            </w:r>
            <w:r w:rsidRPr="008003B2">
              <w:rPr>
                <w:szCs w:val="24"/>
              </w:rPr>
              <w:t xml:space="preserve">от </w:t>
            </w:r>
            <w:r>
              <w:rPr>
                <w:szCs w:val="24"/>
              </w:rPr>
              <w:t>24.10.</w:t>
            </w:r>
            <w:r w:rsidRPr="00ED615F">
              <w:rPr>
                <w:szCs w:val="24"/>
              </w:rPr>
              <w:t xml:space="preserve"> 2011</w:t>
            </w:r>
            <w:r w:rsidRPr="008003B2">
              <w:rPr>
                <w:szCs w:val="24"/>
              </w:rPr>
              <w:t xml:space="preserve"> года</w:t>
            </w:r>
          </w:p>
        </w:tc>
      </w:tr>
    </w:tbl>
    <w:p w:rsidR="00894115" w:rsidRPr="0088705F" w:rsidRDefault="00894115" w:rsidP="00894115">
      <w:pPr>
        <w:autoSpaceDE w:val="0"/>
        <w:autoSpaceDN w:val="0"/>
        <w:adjustRightInd w:val="0"/>
        <w:rPr>
          <w:szCs w:val="24"/>
        </w:rPr>
      </w:pPr>
    </w:p>
    <w:p w:rsidR="00894115" w:rsidRPr="00B44D0A" w:rsidRDefault="00894115" w:rsidP="0089411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44D0A">
        <w:rPr>
          <w:rFonts w:ascii="Times New Roman" w:hAnsi="Times New Roman" w:cs="Times New Roman"/>
          <w:sz w:val="24"/>
          <w:szCs w:val="24"/>
        </w:rPr>
        <w:t>Сведения</w:t>
      </w:r>
    </w:p>
    <w:p w:rsidR="00894115" w:rsidRPr="00B44D0A" w:rsidRDefault="00894115" w:rsidP="0089411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44D0A">
        <w:rPr>
          <w:rFonts w:ascii="Times New Roman" w:hAnsi="Times New Roman" w:cs="Times New Roman"/>
          <w:sz w:val="24"/>
          <w:szCs w:val="24"/>
        </w:rPr>
        <w:t xml:space="preserve">об исполнении бюджета </w:t>
      </w:r>
      <w:r w:rsidRPr="002574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Динамовского</w:t>
      </w:r>
      <w:r w:rsidRPr="00B44D0A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>
        <w:rPr>
          <w:rFonts w:ascii="Times New Roman" w:hAnsi="Times New Roman" w:cs="Times New Roman"/>
          <w:sz w:val="24"/>
          <w:szCs w:val="24"/>
        </w:rPr>
        <w:t>образования</w:t>
      </w:r>
    </w:p>
    <w:p w:rsidR="00894115" w:rsidRPr="0088705F" w:rsidRDefault="00894115" w:rsidP="0089411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8705F">
        <w:rPr>
          <w:rFonts w:ascii="Times New Roman" w:hAnsi="Times New Roman" w:cs="Times New Roman"/>
          <w:sz w:val="24"/>
          <w:szCs w:val="24"/>
          <w:u w:val="single"/>
        </w:rPr>
        <w:t xml:space="preserve">за </w:t>
      </w:r>
      <w:r w:rsidRPr="00CB3662">
        <w:rPr>
          <w:rFonts w:ascii="Times New Roman" w:hAnsi="Times New Roman" w:cs="Times New Roman"/>
          <w:sz w:val="24"/>
          <w:szCs w:val="24"/>
          <w:u w:val="single"/>
        </w:rPr>
        <w:t xml:space="preserve">9 </w:t>
      </w:r>
      <w:r>
        <w:rPr>
          <w:rFonts w:ascii="Times New Roman" w:hAnsi="Times New Roman" w:cs="Times New Roman"/>
          <w:sz w:val="24"/>
          <w:szCs w:val="24"/>
          <w:u w:val="single"/>
        </w:rPr>
        <w:t>месяцев</w:t>
      </w:r>
      <w:r w:rsidRPr="0088705F">
        <w:rPr>
          <w:rFonts w:ascii="Times New Roman" w:hAnsi="Times New Roman" w:cs="Times New Roman"/>
          <w:sz w:val="24"/>
          <w:szCs w:val="24"/>
          <w:u w:val="single"/>
        </w:rPr>
        <w:t xml:space="preserve"> 201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1 </w:t>
      </w:r>
      <w:r w:rsidRPr="0088705F">
        <w:rPr>
          <w:rFonts w:ascii="Times New Roman" w:hAnsi="Times New Roman" w:cs="Times New Roman"/>
          <w:sz w:val="24"/>
          <w:szCs w:val="24"/>
          <w:u w:val="single"/>
        </w:rPr>
        <w:t xml:space="preserve"> года</w:t>
      </w:r>
    </w:p>
    <w:p w:rsidR="00894115" w:rsidRPr="00B44D0A" w:rsidRDefault="00894115" w:rsidP="0089411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(отчетный период)</w:t>
      </w:r>
    </w:p>
    <w:p w:rsidR="00894115" w:rsidRPr="00B44D0A" w:rsidRDefault="00894115" w:rsidP="008941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44D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B44D0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20"/>
        <w:gridCol w:w="1485"/>
        <w:gridCol w:w="2700"/>
        <w:gridCol w:w="1485"/>
      </w:tblGrid>
      <w:tr w:rsidR="00894115" w:rsidRPr="0044735F" w:rsidTr="002C62A9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Бюджетные 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назначения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на год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>Кассовое исполнение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за</w:t>
            </w:r>
            <w:r w:rsidRPr="00F929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месяцев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 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(отчетный период)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     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исполнения</w:t>
            </w:r>
          </w:p>
        </w:tc>
      </w:tr>
      <w:tr w:rsidR="00894115" w:rsidRPr="0044735F" w:rsidTr="002C62A9">
        <w:trPr>
          <w:cantSplit/>
          <w:trHeight w:val="240"/>
        </w:trPr>
        <w:tc>
          <w:tcPr>
            <w:tcW w:w="9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>Доходы</w:t>
            </w:r>
          </w:p>
        </w:tc>
      </w:tr>
      <w:tr w:rsidR="00894115" w:rsidRPr="0044735F" w:rsidTr="002C62A9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и неналоговые доходы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436,6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385,1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C84F46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88,2</w:t>
            </w:r>
          </w:p>
        </w:tc>
      </w:tr>
      <w:tr w:rsidR="00894115" w:rsidRPr="0044735F" w:rsidTr="002C62A9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94115" w:rsidRPr="0044735F" w:rsidRDefault="00894115" w:rsidP="002C62A9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Налог на доходы физических лиц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</w:tr>
      <w:tr w:rsidR="00894115" w:rsidRPr="0044735F" w:rsidTr="002C62A9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94115" w:rsidRPr="0044735F" w:rsidRDefault="00894115" w:rsidP="002C62A9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Единый налог на вменённый доход для отдельных видов деятельности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3A22C6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4115" w:rsidRPr="0044735F" w:rsidTr="002C62A9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94115" w:rsidRPr="0044735F" w:rsidRDefault="00894115" w:rsidP="002C62A9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Единый сельскохозяйственный налог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79117B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4115" w:rsidRPr="0044735F" w:rsidTr="002C62A9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94115" w:rsidRPr="0044735F" w:rsidRDefault="00894115" w:rsidP="002C62A9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Налоги на имущество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113,3</w:t>
            </w:r>
          </w:p>
        </w:tc>
      </w:tr>
      <w:tr w:rsidR="00894115" w:rsidRPr="0044735F" w:rsidTr="002C62A9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94115" w:rsidRPr="0044735F" w:rsidRDefault="00894115" w:rsidP="002C62A9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Государственная пошлина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4115" w:rsidRPr="0044735F" w:rsidTr="002C62A9">
        <w:trPr>
          <w:cantSplit/>
          <w:trHeight w:val="1129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94115" w:rsidRPr="0044735F" w:rsidRDefault="00894115" w:rsidP="002C62A9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Задолженность и перерасчеты по отмененным налогам, сборам и иным платежам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4115" w:rsidRPr="0044735F" w:rsidTr="002C62A9">
        <w:trPr>
          <w:cantSplit/>
          <w:trHeight w:val="369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94115" w:rsidRPr="0044735F" w:rsidRDefault="00894115" w:rsidP="002C62A9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208,1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233,9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112,4</w:t>
            </w:r>
          </w:p>
        </w:tc>
      </w:tr>
      <w:tr w:rsidR="00894115" w:rsidRPr="0044735F" w:rsidTr="002C62A9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94115" w:rsidRPr="0044735F" w:rsidRDefault="00894115" w:rsidP="002C62A9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4115" w:rsidRPr="0044735F" w:rsidTr="002C62A9">
        <w:trPr>
          <w:cantSplit/>
          <w:trHeight w:val="60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94115" w:rsidRPr="0044735F" w:rsidRDefault="00894115" w:rsidP="002C62A9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94115" w:rsidRPr="0044735F" w:rsidTr="002C62A9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94115" w:rsidRPr="0044735F" w:rsidRDefault="00894115" w:rsidP="002C62A9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894115" w:rsidRPr="0044735F" w:rsidTr="002C62A9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94115" w:rsidRPr="0044735F" w:rsidRDefault="00894115" w:rsidP="002C62A9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Штрафы, санкции, возмещение ущерба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4115" w:rsidRPr="0044735F" w:rsidTr="002C62A9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94115" w:rsidRPr="0044735F" w:rsidRDefault="00894115" w:rsidP="002C62A9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Прочие неналоговые доходы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4115" w:rsidRPr="0044735F" w:rsidTr="002C62A9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94115" w:rsidRPr="0044735F" w:rsidRDefault="00894115" w:rsidP="002C62A9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Доходы бюджетов бюджетной системы Российской Федерации от возврата остатков субсидий и субвенций прошлых лет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4115" w:rsidRPr="0044735F" w:rsidTr="002C62A9">
        <w:trPr>
          <w:cantSplit/>
          <w:trHeight w:val="472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94115" w:rsidRPr="0044735F" w:rsidRDefault="00894115" w:rsidP="002C62A9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Возврат остатков субсидий и субвенций прошлых лет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-8,0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94115" w:rsidRPr="0044735F" w:rsidTr="002C62A9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>Безвозмездные  поступления   от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>других    бюджетов    бюджетной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системы Российской Федерации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492,8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312,4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63,4</w:t>
            </w:r>
          </w:p>
        </w:tc>
      </w:tr>
      <w:tr w:rsidR="00894115" w:rsidRPr="006E48E3" w:rsidTr="002C62A9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6E48E3" w:rsidRDefault="00894115" w:rsidP="002C62A9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8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6E48E3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921,4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6E48E3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689,5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6E48E3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74,8</w:t>
            </w:r>
          </w:p>
        </w:tc>
      </w:tr>
      <w:tr w:rsidR="00894115" w:rsidRPr="0044735F" w:rsidTr="002C62A9">
        <w:trPr>
          <w:cantSplit/>
          <w:trHeight w:val="240"/>
        </w:trPr>
        <w:tc>
          <w:tcPr>
            <w:tcW w:w="9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>Расходы</w:t>
            </w:r>
          </w:p>
        </w:tc>
      </w:tr>
      <w:tr w:rsidR="00894115" w:rsidRPr="0044735F" w:rsidTr="002C62A9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Общегосударственные вопросы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7C056E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7B3C84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645,2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70,9</w:t>
            </w:r>
          </w:p>
        </w:tc>
      </w:tr>
      <w:tr w:rsidR="00894115" w:rsidRPr="0044735F" w:rsidTr="002C62A9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Национальная оборона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</w:tr>
      <w:tr w:rsidR="00894115" w:rsidRPr="0044735F" w:rsidTr="002C62A9">
        <w:trPr>
          <w:cantSplit/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>Национальная   безопасность   и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>правоохранительная деятельность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097F63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097F63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894115" w:rsidRPr="0044735F" w:rsidTr="002C62A9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097F63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097F63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894115" w:rsidRPr="0044735F" w:rsidTr="002C62A9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Жилищно-коммунальное хозяйство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</w:tc>
      </w:tr>
      <w:tr w:rsidR="00894115" w:rsidRPr="0044735F" w:rsidTr="002C62A9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Охрана окружающей среды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097F63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097F63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894115" w:rsidRPr="0044735F" w:rsidTr="002C62A9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097F63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097F63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894115" w:rsidRPr="0044735F" w:rsidTr="002C62A9">
        <w:trPr>
          <w:cantSplit/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и кинематография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097F63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097F63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894115" w:rsidRPr="0044735F" w:rsidTr="002C62A9">
        <w:trPr>
          <w:cantSplit/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097F63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097F63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894115" w:rsidRPr="0044735F" w:rsidTr="002C62A9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политика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27,4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65,7</w:t>
            </w:r>
          </w:p>
        </w:tc>
      </w:tr>
      <w:tr w:rsidR="00894115" w:rsidRPr="0044735F" w:rsidTr="002C62A9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</w:tr>
      <w:tr w:rsidR="00894115" w:rsidRPr="0044735F" w:rsidTr="002C62A9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Default="00894115" w:rsidP="002C62A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097F63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097F63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894115" w:rsidRPr="0044735F" w:rsidTr="002C62A9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Default="00894115" w:rsidP="002C62A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097F63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097F63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894115" w:rsidRPr="0044735F" w:rsidTr="002C62A9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бюджетам субъектов Российской Федерации и муниципальных образований общего характера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097F63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097F63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894115" w:rsidRPr="0044735F" w:rsidTr="002C62A9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15703C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1075,4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861B2C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731,1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861B2C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  <w:tr w:rsidR="00894115" w:rsidRPr="0044735F" w:rsidTr="002C62A9">
        <w:trPr>
          <w:cantSplit/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 исполнения   бюджета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(дефицит "</w:t>
            </w:r>
            <w:proofErr w:type="gramStart"/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>-"</w:t>
            </w:r>
            <w:proofErr w:type="gramEnd"/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>профицит</w:t>
            </w:r>
            <w:proofErr w:type="spellEnd"/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"+")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D21340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- 154,0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-41,6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4115" w:rsidRPr="0044735F" w:rsidTr="002C62A9">
        <w:trPr>
          <w:cantSplit/>
          <w:trHeight w:val="240"/>
        </w:trPr>
        <w:tc>
          <w:tcPr>
            <w:tcW w:w="9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финансирования дефицита бюджетов</w:t>
            </w:r>
          </w:p>
        </w:tc>
      </w:tr>
      <w:tr w:rsidR="00894115" w:rsidRPr="0044735F" w:rsidTr="002C62A9">
        <w:trPr>
          <w:cantSplit/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>Кредиты кредитных организаций в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валюте Российской Федерации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4115" w:rsidRPr="0044735F" w:rsidTr="002C62A9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>Бюджетные  кредиты  от   других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>бюджетов   бюджетной    системы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Российской Федерации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4115" w:rsidRPr="0044735F" w:rsidTr="002C62A9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>Иные   источники    внутреннего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>финансирования        дефицитов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бюджетов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4115" w:rsidRPr="0044735F" w:rsidTr="002C62A9">
        <w:trPr>
          <w:cantSplit/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>Изменение остатков  средств  на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>счетах по учету средств бюджета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154,0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115" w:rsidRPr="0044735F" w:rsidTr="002C62A9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102F71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154,0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102F71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41,6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4115" w:rsidRPr="00B44D0A" w:rsidRDefault="00894115" w:rsidP="00894115">
      <w:pPr>
        <w:autoSpaceDE w:val="0"/>
        <w:autoSpaceDN w:val="0"/>
        <w:adjustRightInd w:val="0"/>
        <w:rPr>
          <w:szCs w:val="24"/>
        </w:rPr>
      </w:pPr>
    </w:p>
    <w:p w:rsidR="00894115" w:rsidRPr="00B44D0A" w:rsidRDefault="00894115" w:rsidP="00894115">
      <w:pPr>
        <w:autoSpaceDE w:val="0"/>
        <w:autoSpaceDN w:val="0"/>
        <w:adjustRightInd w:val="0"/>
        <w:rPr>
          <w:szCs w:val="24"/>
        </w:rPr>
      </w:pPr>
    </w:p>
    <w:p w:rsidR="00894115" w:rsidRDefault="00894115" w:rsidP="00894115">
      <w:pPr>
        <w:autoSpaceDE w:val="0"/>
        <w:autoSpaceDN w:val="0"/>
        <w:adjustRightInd w:val="0"/>
        <w:jc w:val="right"/>
        <w:outlineLvl w:val="0"/>
        <w:rPr>
          <w:szCs w:val="24"/>
        </w:rPr>
      </w:pPr>
    </w:p>
    <w:p w:rsidR="00894115" w:rsidRDefault="00894115" w:rsidP="00894115">
      <w:pPr>
        <w:pStyle w:val="a3"/>
        <w:rPr>
          <w:sz w:val="28"/>
          <w:szCs w:val="28"/>
        </w:rPr>
      </w:pPr>
    </w:p>
    <w:p w:rsidR="00894115" w:rsidRDefault="00894115" w:rsidP="00894115">
      <w:pPr>
        <w:pStyle w:val="a3"/>
        <w:rPr>
          <w:sz w:val="28"/>
          <w:szCs w:val="28"/>
        </w:rPr>
      </w:pPr>
    </w:p>
    <w:p w:rsidR="00894115" w:rsidRDefault="00894115" w:rsidP="00894115">
      <w:pPr>
        <w:pStyle w:val="a3"/>
        <w:rPr>
          <w:sz w:val="28"/>
          <w:szCs w:val="28"/>
        </w:rPr>
      </w:pPr>
    </w:p>
    <w:p w:rsidR="00894115" w:rsidRDefault="00894115" w:rsidP="00894115">
      <w:pPr>
        <w:pStyle w:val="a3"/>
        <w:rPr>
          <w:sz w:val="28"/>
          <w:szCs w:val="28"/>
        </w:rPr>
      </w:pPr>
    </w:p>
    <w:p w:rsidR="00894115" w:rsidRDefault="00894115" w:rsidP="00894115">
      <w:pPr>
        <w:pStyle w:val="a3"/>
        <w:rPr>
          <w:sz w:val="28"/>
          <w:szCs w:val="28"/>
        </w:rPr>
      </w:pPr>
    </w:p>
    <w:p w:rsidR="00894115" w:rsidRDefault="00894115" w:rsidP="00894115">
      <w:pPr>
        <w:pStyle w:val="a3"/>
        <w:rPr>
          <w:sz w:val="28"/>
          <w:szCs w:val="28"/>
        </w:rPr>
      </w:pPr>
    </w:p>
    <w:p w:rsidR="00894115" w:rsidRDefault="00894115" w:rsidP="00894115">
      <w:pPr>
        <w:pStyle w:val="a3"/>
        <w:rPr>
          <w:sz w:val="28"/>
          <w:szCs w:val="28"/>
        </w:rPr>
      </w:pPr>
    </w:p>
    <w:p w:rsidR="00894115" w:rsidRDefault="00894115" w:rsidP="00894115">
      <w:pPr>
        <w:pStyle w:val="a3"/>
        <w:rPr>
          <w:sz w:val="28"/>
          <w:szCs w:val="28"/>
        </w:rPr>
      </w:pPr>
    </w:p>
    <w:p w:rsidR="00894115" w:rsidRDefault="00894115" w:rsidP="00894115">
      <w:pPr>
        <w:pStyle w:val="a3"/>
        <w:rPr>
          <w:sz w:val="28"/>
          <w:szCs w:val="28"/>
        </w:rPr>
      </w:pPr>
    </w:p>
    <w:p w:rsidR="00894115" w:rsidRDefault="00894115" w:rsidP="00894115">
      <w:pPr>
        <w:pStyle w:val="a3"/>
        <w:rPr>
          <w:sz w:val="28"/>
          <w:szCs w:val="28"/>
        </w:rPr>
      </w:pPr>
    </w:p>
    <w:p w:rsidR="00894115" w:rsidRDefault="00894115" w:rsidP="00894115">
      <w:pPr>
        <w:pStyle w:val="a3"/>
        <w:rPr>
          <w:sz w:val="28"/>
          <w:szCs w:val="28"/>
        </w:rPr>
      </w:pPr>
    </w:p>
    <w:p w:rsidR="00894115" w:rsidRDefault="00894115" w:rsidP="00894115">
      <w:pPr>
        <w:pStyle w:val="a3"/>
        <w:rPr>
          <w:sz w:val="28"/>
          <w:szCs w:val="28"/>
        </w:rPr>
      </w:pPr>
    </w:p>
    <w:p w:rsidR="00894115" w:rsidRDefault="00894115" w:rsidP="00894115">
      <w:pPr>
        <w:pStyle w:val="a3"/>
        <w:rPr>
          <w:sz w:val="28"/>
          <w:szCs w:val="28"/>
        </w:rPr>
      </w:pPr>
    </w:p>
    <w:p w:rsidR="00894115" w:rsidRDefault="00894115" w:rsidP="00894115">
      <w:pPr>
        <w:pStyle w:val="a3"/>
        <w:rPr>
          <w:sz w:val="28"/>
          <w:szCs w:val="28"/>
        </w:rPr>
      </w:pPr>
    </w:p>
    <w:p w:rsidR="00894115" w:rsidRPr="005C47BF" w:rsidRDefault="00894115" w:rsidP="00894115">
      <w:pPr>
        <w:autoSpaceDE w:val="0"/>
        <w:autoSpaceDN w:val="0"/>
        <w:adjustRightInd w:val="0"/>
        <w:rPr>
          <w:szCs w:val="24"/>
          <w:lang w:val="en-US"/>
        </w:rPr>
      </w:pPr>
    </w:p>
    <w:p w:rsidR="00894115" w:rsidRPr="00B44D0A" w:rsidRDefault="00894115" w:rsidP="0089411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44D0A">
        <w:rPr>
          <w:rFonts w:ascii="Times New Roman" w:hAnsi="Times New Roman" w:cs="Times New Roman"/>
          <w:sz w:val="24"/>
          <w:szCs w:val="24"/>
        </w:rPr>
        <w:t>Сведения</w:t>
      </w:r>
    </w:p>
    <w:p w:rsidR="00894115" w:rsidRPr="00B44D0A" w:rsidRDefault="00894115" w:rsidP="0089411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44D0A">
        <w:rPr>
          <w:rFonts w:ascii="Times New Roman" w:hAnsi="Times New Roman" w:cs="Times New Roman"/>
          <w:sz w:val="24"/>
          <w:szCs w:val="24"/>
        </w:rPr>
        <w:t>о численности муниципальных служащих органов местного самоуправления и работников муниципальных учреждений с указанием фактических затрат на их денежное содержание</w:t>
      </w:r>
    </w:p>
    <w:p w:rsidR="00894115" w:rsidRPr="00B44D0A" w:rsidRDefault="00894115" w:rsidP="0089411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Pr="00B44D0A">
        <w:rPr>
          <w:rFonts w:ascii="Times New Roman" w:hAnsi="Times New Roman" w:cs="Times New Roman"/>
          <w:sz w:val="24"/>
          <w:szCs w:val="24"/>
        </w:rPr>
        <w:t>_</w:t>
      </w:r>
      <w:r w:rsidRPr="00CB3662">
        <w:rPr>
          <w:rFonts w:ascii="Times New Roman" w:hAnsi="Times New Roman" w:cs="Times New Roman"/>
          <w:sz w:val="24"/>
          <w:szCs w:val="24"/>
          <w:u w:val="single"/>
        </w:rPr>
        <w:t xml:space="preserve">9 </w:t>
      </w:r>
      <w:r>
        <w:rPr>
          <w:rFonts w:ascii="Times New Roman" w:hAnsi="Times New Roman" w:cs="Times New Roman"/>
          <w:sz w:val="24"/>
          <w:szCs w:val="24"/>
          <w:u w:val="single"/>
        </w:rPr>
        <w:t>месяцев</w:t>
      </w:r>
      <w:r w:rsidRPr="00B44D0A">
        <w:rPr>
          <w:rFonts w:ascii="Times New Roman" w:hAnsi="Times New Roman" w:cs="Times New Roman"/>
          <w:sz w:val="24"/>
          <w:szCs w:val="24"/>
        </w:rPr>
        <w:t>__ 20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B44D0A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94115" w:rsidRPr="00B44D0A" w:rsidRDefault="00894115" w:rsidP="0089411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44D0A">
        <w:rPr>
          <w:rFonts w:ascii="Times New Roman" w:hAnsi="Times New Roman" w:cs="Times New Roman"/>
          <w:sz w:val="24"/>
          <w:szCs w:val="24"/>
        </w:rPr>
        <w:t>(отчетный период)</w:t>
      </w:r>
    </w:p>
    <w:p w:rsidR="00894115" w:rsidRPr="00B44D0A" w:rsidRDefault="00894115" w:rsidP="008941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894115" w:rsidRPr="00B44D0A" w:rsidRDefault="00894115" w:rsidP="008941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44D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80"/>
        <w:gridCol w:w="3105"/>
        <w:gridCol w:w="3105"/>
      </w:tblGrid>
      <w:tr w:rsidR="00894115" w:rsidRPr="0044735F" w:rsidTr="002C62A9">
        <w:trPr>
          <w:cantSplit/>
          <w:trHeight w:val="84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категории   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работников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Среднесписочная    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численность работников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01 октябр</w:t>
            </w:r>
            <w:r w:rsidRPr="005C47B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я 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11</w:t>
            </w:r>
            <w:r w:rsidRPr="005C47B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года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(человек)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Кассовые расходы   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на заработную пла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ту 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начисления на нее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за </w:t>
            </w:r>
            <w:r w:rsidRPr="005C47B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 месяцев</w:t>
            </w:r>
            <w:r w:rsidRPr="005C47B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Pr="005C47B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года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(тыс. рублей)</w:t>
            </w:r>
          </w:p>
        </w:tc>
      </w:tr>
      <w:tr w:rsidR="00894115" w:rsidRPr="0044735F" w:rsidTr="002C62A9">
        <w:trPr>
          <w:cantSplit/>
          <w:trHeight w:val="36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>Муниципальные служащие органов местного самоуправления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391,1</w:t>
            </w:r>
          </w:p>
        </w:tc>
      </w:tr>
      <w:tr w:rsidR="00894115" w:rsidRPr="0044735F" w:rsidTr="002C62A9">
        <w:trPr>
          <w:cantSplit/>
          <w:trHeight w:val="36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Работники муниципальных учреждений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15" w:rsidRPr="0044735F" w:rsidRDefault="00894115" w:rsidP="002C6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56,9</w:t>
            </w:r>
          </w:p>
        </w:tc>
      </w:tr>
    </w:tbl>
    <w:p w:rsidR="00894115" w:rsidRPr="00B44D0A" w:rsidRDefault="00894115" w:rsidP="00894115">
      <w:pPr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ab/>
      </w:r>
    </w:p>
    <w:p w:rsidR="00894115" w:rsidRDefault="00894115" w:rsidP="00894115">
      <w:pPr>
        <w:pStyle w:val="a3"/>
        <w:rPr>
          <w:sz w:val="28"/>
          <w:szCs w:val="28"/>
        </w:rPr>
      </w:pPr>
    </w:p>
    <w:p w:rsidR="00894115" w:rsidRDefault="00894115" w:rsidP="00894115">
      <w:pPr>
        <w:pStyle w:val="a3"/>
        <w:rPr>
          <w:sz w:val="28"/>
          <w:szCs w:val="28"/>
        </w:rPr>
      </w:pPr>
    </w:p>
    <w:p w:rsidR="00894115" w:rsidRDefault="00894115" w:rsidP="00894115">
      <w:pPr>
        <w:pStyle w:val="a3"/>
        <w:rPr>
          <w:sz w:val="28"/>
          <w:szCs w:val="28"/>
        </w:rPr>
      </w:pPr>
    </w:p>
    <w:p w:rsidR="00894115" w:rsidRDefault="00894115" w:rsidP="00894115">
      <w:pPr>
        <w:pStyle w:val="a3"/>
        <w:rPr>
          <w:sz w:val="28"/>
          <w:szCs w:val="28"/>
        </w:rPr>
      </w:pPr>
    </w:p>
    <w:p w:rsidR="00894115" w:rsidRDefault="00894115" w:rsidP="00894115">
      <w:pPr>
        <w:pStyle w:val="a3"/>
        <w:rPr>
          <w:sz w:val="28"/>
          <w:szCs w:val="28"/>
        </w:rPr>
      </w:pPr>
    </w:p>
    <w:p w:rsidR="00894115" w:rsidRDefault="00894115" w:rsidP="00894115">
      <w:pPr>
        <w:pStyle w:val="a3"/>
        <w:rPr>
          <w:sz w:val="28"/>
          <w:szCs w:val="28"/>
        </w:rPr>
      </w:pPr>
    </w:p>
    <w:p w:rsidR="00894115" w:rsidRDefault="00894115" w:rsidP="00894115">
      <w:pPr>
        <w:pStyle w:val="a3"/>
        <w:rPr>
          <w:sz w:val="28"/>
          <w:szCs w:val="28"/>
        </w:rPr>
      </w:pPr>
    </w:p>
    <w:p w:rsidR="00894115" w:rsidRDefault="00894115" w:rsidP="00894115">
      <w:pPr>
        <w:pStyle w:val="a3"/>
        <w:rPr>
          <w:sz w:val="28"/>
          <w:szCs w:val="28"/>
        </w:rPr>
      </w:pPr>
    </w:p>
    <w:p w:rsidR="00894115" w:rsidRDefault="00894115" w:rsidP="00894115">
      <w:pPr>
        <w:pStyle w:val="a3"/>
        <w:rPr>
          <w:sz w:val="28"/>
          <w:szCs w:val="28"/>
        </w:rPr>
      </w:pPr>
    </w:p>
    <w:p w:rsidR="00894115" w:rsidRDefault="00894115" w:rsidP="00894115">
      <w:pPr>
        <w:pStyle w:val="a3"/>
        <w:rPr>
          <w:sz w:val="28"/>
          <w:szCs w:val="28"/>
        </w:rPr>
      </w:pPr>
    </w:p>
    <w:p w:rsidR="00894115" w:rsidRDefault="00894115" w:rsidP="00894115">
      <w:pPr>
        <w:pStyle w:val="a3"/>
        <w:rPr>
          <w:sz w:val="28"/>
          <w:szCs w:val="28"/>
        </w:rPr>
      </w:pPr>
    </w:p>
    <w:p w:rsidR="00894115" w:rsidRDefault="00894115" w:rsidP="00894115">
      <w:pPr>
        <w:pStyle w:val="a3"/>
        <w:rPr>
          <w:sz w:val="28"/>
          <w:szCs w:val="28"/>
        </w:rPr>
      </w:pPr>
    </w:p>
    <w:p w:rsidR="00894115" w:rsidRDefault="00894115" w:rsidP="00894115">
      <w:pPr>
        <w:pStyle w:val="a3"/>
        <w:rPr>
          <w:sz w:val="28"/>
          <w:szCs w:val="28"/>
        </w:rPr>
      </w:pPr>
    </w:p>
    <w:p w:rsidR="00894115" w:rsidRDefault="00894115" w:rsidP="00894115">
      <w:pPr>
        <w:pStyle w:val="a3"/>
        <w:rPr>
          <w:sz w:val="28"/>
          <w:szCs w:val="28"/>
        </w:rPr>
      </w:pPr>
    </w:p>
    <w:p w:rsidR="00894115" w:rsidRDefault="00894115" w:rsidP="00894115">
      <w:pPr>
        <w:pStyle w:val="a3"/>
        <w:rPr>
          <w:sz w:val="28"/>
          <w:szCs w:val="28"/>
        </w:rPr>
      </w:pPr>
    </w:p>
    <w:p w:rsidR="00894115" w:rsidRDefault="00894115" w:rsidP="00894115">
      <w:pPr>
        <w:pStyle w:val="a3"/>
        <w:rPr>
          <w:sz w:val="28"/>
          <w:szCs w:val="28"/>
        </w:rPr>
      </w:pPr>
    </w:p>
    <w:p w:rsidR="00894115" w:rsidRDefault="00894115" w:rsidP="00894115">
      <w:pPr>
        <w:pStyle w:val="a3"/>
        <w:rPr>
          <w:sz w:val="28"/>
          <w:szCs w:val="28"/>
        </w:rPr>
      </w:pPr>
    </w:p>
    <w:p w:rsidR="00894115" w:rsidRDefault="00894115" w:rsidP="00894115">
      <w:pPr>
        <w:pStyle w:val="a3"/>
        <w:rPr>
          <w:sz w:val="28"/>
          <w:szCs w:val="28"/>
        </w:rPr>
      </w:pPr>
    </w:p>
    <w:p w:rsidR="00894115" w:rsidRDefault="00894115" w:rsidP="00894115">
      <w:pPr>
        <w:pStyle w:val="a3"/>
        <w:rPr>
          <w:sz w:val="28"/>
          <w:szCs w:val="28"/>
        </w:rPr>
      </w:pPr>
    </w:p>
    <w:p w:rsidR="00894115" w:rsidRDefault="00894115" w:rsidP="00894115">
      <w:pPr>
        <w:pStyle w:val="a3"/>
        <w:rPr>
          <w:sz w:val="28"/>
          <w:szCs w:val="28"/>
        </w:rPr>
      </w:pPr>
    </w:p>
    <w:p w:rsidR="00894115" w:rsidRDefault="00894115" w:rsidP="00894115">
      <w:pPr>
        <w:pStyle w:val="a3"/>
        <w:rPr>
          <w:sz w:val="28"/>
          <w:szCs w:val="28"/>
        </w:rPr>
      </w:pPr>
    </w:p>
    <w:p w:rsidR="00894115" w:rsidRDefault="00894115" w:rsidP="00894115">
      <w:pPr>
        <w:pStyle w:val="a3"/>
        <w:rPr>
          <w:sz w:val="28"/>
          <w:szCs w:val="28"/>
        </w:rPr>
      </w:pPr>
    </w:p>
    <w:p w:rsidR="00894115" w:rsidRDefault="00894115" w:rsidP="00894115">
      <w:pPr>
        <w:pStyle w:val="a3"/>
        <w:rPr>
          <w:sz w:val="28"/>
          <w:szCs w:val="28"/>
        </w:rPr>
      </w:pPr>
    </w:p>
    <w:p w:rsidR="00894115" w:rsidRDefault="00894115" w:rsidP="00894115">
      <w:pPr>
        <w:pStyle w:val="a3"/>
        <w:rPr>
          <w:sz w:val="28"/>
          <w:szCs w:val="28"/>
        </w:rPr>
      </w:pPr>
    </w:p>
    <w:p w:rsidR="00E85DFC" w:rsidRDefault="00E85DFC"/>
    <w:sectPr w:rsidR="00E85DFC" w:rsidSect="002745B3">
      <w:type w:val="continuous"/>
      <w:pgSz w:w="11909" w:h="16834"/>
      <w:pgMar w:top="1134" w:right="1134" w:bottom="568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4906CC"/>
    <w:multiLevelType w:val="hybridMultilevel"/>
    <w:tmpl w:val="A25ADB8E"/>
    <w:lvl w:ilvl="0" w:tplc="E2D6C4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63"/>
  <w:displayHorizontalDrawingGridEvery w:val="0"/>
  <w:displayVerticalDrawingGridEvery w:val="2"/>
  <w:characterSpacingControl w:val="doNotCompress"/>
  <w:compat/>
  <w:rsids>
    <w:rsidRoot w:val="00894115"/>
    <w:rsid w:val="0001010F"/>
    <w:rsid w:val="000120A8"/>
    <w:rsid w:val="00014D93"/>
    <w:rsid w:val="000165F1"/>
    <w:rsid w:val="0002497F"/>
    <w:rsid w:val="00036A9D"/>
    <w:rsid w:val="0004109E"/>
    <w:rsid w:val="000461F0"/>
    <w:rsid w:val="0005163D"/>
    <w:rsid w:val="00054BE5"/>
    <w:rsid w:val="0007114E"/>
    <w:rsid w:val="00093671"/>
    <w:rsid w:val="000947A2"/>
    <w:rsid w:val="000B03BC"/>
    <w:rsid w:val="000B41AA"/>
    <w:rsid w:val="000C056A"/>
    <w:rsid w:val="000C2C96"/>
    <w:rsid w:val="000E638D"/>
    <w:rsid w:val="000E7A05"/>
    <w:rsid w:val="000F3D7C"/>
    <w:rsid w:val="00123BD2"/>
    <w:rsid w:val="00124608"/>
    <w:rsid w:val="001451C8"/>
    <w:rsid w:val="0015715E"/>
    <w:rsid w:val="0016125A"/>
    <w:rsid w:val="00163561"/>
    <w:rsid w:val="00173706"/>
    <w:rsid w:val="001814FC"/>
    <w:rsid w:val="00185B92"/>
    <w:rsid w:val="0019486C"/>
    <w:rsid w:val="001A2BC3"/>
    <w:rsid w:val="001A6106"/>
    <w:rsid w:val="001B40F7"/>
    <w:rsid w:val="001E69F9"/>
    <w:rsid w:val="001F296B"/>
    <w:rsid w:val="0020305B"/>
    <w:rsid w:val="00220F41"/>
    <w:rsid w:val="002249A2"/>
    <w:rsid w:val="0022589A"/>
    <w:rsid w:val="0024498B"/>
    <w:rsid w:val="00245264"/>
    <w:rsid w:val="00255050"/>
    <w:rsid w:val="00257028"/>
    <w:rsid w:val="00267AAD"/>
    <w:rsid w:val="002745B3"/>
    <w:rsid w:val="00275450"/>
    <w:rsid w:val="0029586C"/>
    <w:rsid w:val="002C3B48"/>
    <w:rsid w:val="002D6029"/>
    <w:rsid w:val="002E3A11"/>
    <w:rsid w:val="002F7C98"/>
    <w:rsid w:val="00316CEE"/>
    <w:rsid w:val="003209EB"/>
    <w:rsid w:val="00347CD4"/>
    <w:rsid w:val="003746BD"/>
    <w:rsid w:val="00377BA7"/>
    <w:rsid w:val="00380BC7"/>
    <w:rsid w:val="003838E8"/>
    <w:rsid w:val="003A3642"/>
    <w:rsid w:val="003A38A3"/>
    <w:rsid w:val="003D6C18"/>
    <w:rsid w:val="003E2C9A"/>
    <w:rsid w:val="003E3EC3"/>
    <w:rsid w:val="003E407B"/>
    <w:rsid w:val="003E5B46"/>
    <w:rsid w:val="004135B3"/>
    <w:rsid w:val="004265C7"/>
    <w:rsid w:val="00430718"/>
    <w:rsid w:val="0043527D"/>
    <w:rsid w:val="00450790"/>
    <w:rsid w:val="0046282D"/>
    <w:rsid w:val="00463B52"/>
    <w:rsid w:val="00495797"/>
    <w:rsid w:val="004C6283"/>
    <w:rsid w:val="004F0F5B"/>
    <w:rsid w:val="0053152A"/>
    <w:rsid w:val="00543C79"/>
    <w:rsid w:val="00546400"/>
    <w:rsid w:val="00547C21"/>
    <w:rsid w:val="00556967"/>
    <w:rsid w:val="005737D4"/>
    <w:rsid w:val="005745BA"/>
    <w:rsid w:val="00582842"/>
    <w:rsid w:val="00582DBD"/>
    <w:rsid w:val="005A1924"/>
    <w:rsid w:val="005A1EEC"/>
    <w:rsid w:val="005D34A2"/>
    <w:rsid w:val="005E2A97"/>
    <w:rsid w:val="005F58AE"/>
    <w:rsid w:val="0062143D"/>
    <w:rsid w:val="006317CB"/>
    <w:rsid w:val="006326A3"/>
    <w:rsid w:val="006355C2"/>
    <w:rsid w:val="006530A6"/>
    <w:rsid w:val="0065447F"/>
    <w:rsid w:val="006734E2"/>
    <w:rsid w:val="00687370"/>
    <w:rsid w:val="00695A6B"/>
    <w:rsid w:val="006A244B"/>
    <w:rsid w:val="006B5ABC"/>
    <w:rsid w:val="00707808"/>
    <w:rsid w:val="007143D1"/>
    <w:rsid w:val="00720F56"/>
    <w:rsid w:val="007316EC"/>
    <w:rsid w:val="0073176D"/>
    <w:rsid w:val="007449F5"/>
    <w:rsid w:val="007744D0"/>
    <w:rsid w:val="0078565B"/>
    <w:rsid w:val="007856BB"/>
    <w:rsid w:val="00796F00"/>
    <w:rsid w:val="007A217B"/>
    <w:rsid w:val="007A573A"/>
    <w:rsid w:val="007C288A"/>
    <w:rsid w:val="007D28DA"/>
    <w:rsid w:val="007E1225"/>
    <w:rsid w:val="007F430D"/>
    <w:rsid w:val="00811568"/>
    <w:rsid w:val="008164B7"/>
    <w:rsid w:val="00862268"/>
    <w:rsid w:val="00867E93"/>
    <w:rsid w:val="00894115"/>
    <w:rsid w:val="00894CB8"/>
    <w:rsid w:val="008B5CE3"/>
    <w:rsid w:val="008C2622"/>
    <w:rsid w:val="008C3183"/>
    <w:rsid w:val="008D3FA7"/>
    <w:rsid w:val="008E658A"/>
    <w:rsid w:val="00927F39"/>
    <w:rsid w:val="00932612"/>
    <w:rsid w:val="009571CA"/>
    <w:rsid w:val="00960756"/>
    <w:rsid w:val="00970A2D"/>
    <w:rsid w:val="00973882"/>
    <w:rsid w:val="009A0BAC"/>
    <w:rsid w:val="009B5C38"/>
    <w:rsid w:val="009B668E"/>
    <w:rsid w:val="009C0194"/>
    <w:rsid w:val="009C1CDC"/>
    <w:rsid w:val="009D1274"/>
    <w:rsid w:val="009D2E65"/>
    <w:rsid w:val="009E3BEB"/>
    <w:rsid w:val="00A01162"/>
    <w:rsid w:val="00A02584"/>
    <w:rsid w:val="00A04987"/>
    <w:rsid w:val="00A11453"/>
    <w:rsid w:val="00A15B44"/>
    <w:rsid w:val="00A31A19"/>
    <w:rsid w:val="00A71282"/>
    <w:rsid w:val="00A90ACD"/>
    <w:rsid w:val="00A94A46"/>
    <w:rsid w:val="00AC701A"/>
    <w:rsid w:val="00AD6009"/>
    <w:rsid w:val="00AE0AB0"/>
    <w:rsid w:val="00B21ABB"/>
    <w:rsid w:val="00B35C6D"/>
    <w:rsid w:val="00B42533"/>
    <w:rsid w:val="00B45174"/>
    <w:rsid w:val="00B71192"/>
    <w:rsid w:val="00B768D5"/>
    <w:rsid w:val="00B9612D"/>
    <w:rsid w:val="00BF0152"/>
    <w:rsid w:val="00BF163A"/>
    <w:rsid w:val="00C36A93"/>
    <w:rsid w:val="00C41AC3"/>
    <w:rsid w:val="00C67AC7"/>
    <w:rsid w:val="00C7785D"/>
    <w:rsid w:val="00C778C8"/>
    <w:rsid w:val="00C81D9D"/>
    <w:rsid w:val="00C90907"/>
    <w:rsid w:val="00C90F75"/>
    <w:rsid w:val="00C9218A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51457"/>
    <w:rsid w:val="00D64360"/>
    <w:rsid w:val="00D87402"/>
    <w:rsid w:val="00D926C0"/>
    <w:rsid w:val="00DA1760"/>
    <w:rsid w:val="00DF3BE1"/>
    <w:rsid w:val="00E04998"/>
    <w:rsid w:val="00E42762"/>
    <w:rsid w:val="00E46D9A"/>
    <w:rsid w:val="00E52AF3"/>
    <w:rsid w:val="00E60B74"/>
    <w:rsid w:val="00E85DFC"/>
    <w:rsid w:val="00E86DB8"/>
    <w:rsid w:val="00EA38C4"/>
    <w:rsid w:val="00EA55B9"/>
    <w:rsid w:val="00EC479E"/>
    <w:rsid w:val="00F010BF"/>
    <w:rsid w:val="00F01382"/>
    <w:rsid w:val="00F212B3"/>
    <w:rsid w:val="00F316D2"/>
    <w:rsid w:val="00F32564"/>
    <w:rsid w:val="00F368AF"/>
    <w:rsid w:val="00F469D8"/>
    <w:rsid w:val="00F83A22"/>
    <w:rsid w:val="00F92835"/>
    <w:rsid w:val="00F97CDA"/>
    <w:rsid w:val="00FC1EF6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hadow/>
        <w:sz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115"/>
    <w:pPr>
      <w:jc w:val="left"/>
    </w:pPr>
    <w:rPr>
      <w:rFonts w:eastAsia="Times New Roman"/>
      <w:shadow w:val="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411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411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894115"/>
    <w:rPr>
      <w:rFonts w:asciiTheme="majorHAnsi" w:eastAsiaTheme="majorEastAsia" w:hAnsiTheme="majorHAnsi" w:cstheme="majorBidi"/>
      <w:b/>
      <w:bCs/>
      <w:shadow w:val="0"/>
      <w:color w:val="4F81BD" w:themeColor="accent1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894115"/>
    <w:rPr>
      <w:rFonts w:asciiTheme="majorHAnsi" w:eastAsiaTheme="majorEastAsia" w:hAnsiTheme="majorHAnsi" w:cstheme="majorBidi"/>
      <w:i/>
      <w:iCs/>
      <w:shadow w:val="0"/>
      <w:color w:val="404040" w:themeColor="text1" w:themeTint="BF"/>
      <w:sz w:val="20"/>
      <w:lang w:eastAsia="ru-RU"/>
    </w:rPr>
  </w:style>
  <w:style w:type="paragraph" w:styleId="a3">
    <w:name w:val="List Paragraph"/>
    <w:basedOn w:val="a"/>
    <w:uiPriority w:val="34"/>
    <w:qFormat/>
    <w:rsid w:val="00894115"/>
    <w:pPr>
      <w:autoSpaceDE w:val="0"/>
      <w:autoSpaceDN w:val="0"/>
      <w:ind w:left="720"/>
      <w:contextualSpacing/>
    </w:pPr>
    <w:rPr>
      <w:szCs w:val="24"/>
    </w:rPr>
  </w:style>
  <w:style w:type="paragraph" w:customStyle="1" w:styleId="ConsPlusNonformat">
    <w:name w:val="ConsPlusNonformat"/>
    <w:uiPriority w:val="99"/>
    <w:rsid w:val="00894115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hadow w:val="0"/>
      <w:sz w:val="20"/>
      <w:lang w:eastAsia="ru-RU"/>
    </w:rPr>
  </w:style>
  <w:style w:type="paragraph" w:customStyle="1" w:styleId="ConsPlusCell">
    <w:name w:val="ConsPlusCell"/>
    <w:uiPriority w:val="99"/>
    <w:rsid w:val="00894115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hadow w:val="0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675</Words>
  <Characters>3848</Characters>
  <Application>Microsoft Office Word</Application>
  <DocSecurity>0</DocSecurity>
  <Lines>32</Lines>
  <Paragraphs>9</Paragraphs>
  <ScaleCrop>false</ScaleCrop>
  <Company/>
  <LinksUpToDate>false</LinksUpToDate>
  <CharactersWithSpaces>4514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2011-12-15T10:22:00Z</dcterms:created>
  <dcterms:modified xsi:type="dcterms:W3CDTF">2011-12-15T10:24:00Z</dcterms:modified>
</cp:coreProperties>
</file>